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340E7B">
        <w:rPr>
          <w:rFonts w:ascii="Calibri" w:hAnsi="Calibri"/>
          <w:b/>
          <w:szCs w:val="24"/>
        </w:rPr>
        <w:t>21</w:t>
      </w:r>
      <w:r w:rsidR="00C8530B">
        <w:rPr>
          <w:rFonts w:ascii="Calibri" w:hAnsi="Calibri"/>
          <w:b/>
          <w:szCs w:val="24"/>
        </w:rPr>
        <w:t xml:space="preserve"> </w:t>
      </w:r>
      <w:r w:rsidR="00340E7B">
        <w:rPr>
          <w:rFonts w:ascii="Calibri" w:hAnsi="Calibri"/>
          <w:b/>
          <w:szCs w:val="24"/>
        </w:rPr>
        <w:t>JANUARY</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8C55EF" w:rsidRDefault="008C0C00" w:rsidP="00C8289D">
      <w:pPr>
        <w:jc w:val="both"/>
        <w:rPr>
          <w:rFonts w:ascii="Calibri" w:hAnsi="Calibri"/>
          <w:szCs w:val="24"/>
        </w:rPr>
      </w:pPr>
      <w:r w:rsidRPr="008C55EF">
        <w:rPr>
          <w:rFonts w:ascii="Calibri" w:hAnsi="Calibri"/>
          <w:szCs w:val="24"/>
        </w:rPr>
        <w:t xml:space="preserve"> </w:t>
      </w:r>
      <w:r w:rsidR="00183B9C" w:rsidRPr="008C55EF">
        <w:rPr>
          <w:rFonts w:ascii="Calibri" w:hAnsi="Calibri"/>
          <w:szCs w:val="24"/>
        </w:rPr>
        <w:t>We will</w:t>
      </w:r>
      <w:r w:rsidR="00C50524" w:rsidRPr="008C55EF">
        <w:rPr>
          <w:rFonts w:ascii="Calibri" w:hAnsi="Calibri"/>
          <w:szCs w:val="24"/>
        </w:rPr>
        <w:t xml:space="preserve"> </w:t>
      </w:r>
      <w:r w:rsidR="001360D9" w:rsidRPr="008C55EF">
        <w:rPr>
          <w:rFonts w:ascii="Calibri" w:hAnsi="Calibri"/>
          <w:szCs w:val="24"/>
        </w:rPr>
        <w:t>have a regular face-to-face General Membership Meeting on</w:t>
      </w:r>
      <w:r w:rsidR="00593D7E" w:rsidRPr="008C55EF">
        <w:rPr>
          <w:rFonts w:ascii="Calibri" w:hAnsi="Calibri"/>
          <w:szCs w:val="24"/>
        </w:rPr>
        <w:t xml:space="preserve"> </w:t>
      </w:r>
      <w:r w:rsidR="00B14ABA" w:rsidRPr="008C55EF">
        <w:rPr>
          <w:rFonts w:ascii="Calibri" w:hAnsi="Calibri"/>
          <w:szCs w:val="24"/>
        </w:rPr>
        <w:t>Fri</w:t>
      </w:r>
      <w:r w:rsidR="006852E7" w:rsidRPr="008C55EF">
        <w:rPr>
          <w:rFonts w:ascii="Calibri" w:hAnsi="Calibri"/>
          <w:szCs w:val="24"/>
        </w:rPr>
        <w:t>day</w:t>
      </w:r>
      <w:r w:rsidR="00593D7E" w:rsidRPr="008C55EF">
        <w:rPr>
          <w:rFonts w:ascii="Calibri" w:hAnsi="Calibri"/>
          <w:szCs w:val="24"/>
        </w:rPr>
        <w:t xml:space="preserve">, </w:t>
      </w:r>
      <w:r w:rsidR="004159A8" w:rsidRPr="008C55EF">
        <w:rPr>
          <w:rFonts w:ascii="Calibri" w:hAnsi="Calibri"/>
          <w:szCs w:val="24"/>
        </w:rPr>
        <w:t>1</w:t>
      </w:r>
      <w:r w:rsidR="00DE25B1">
        <w:rPr>
          <w:rFonts w:ascii="Calibri" w:hAnsi="Calibri"/>
          <w:szCs w:val="24"/>
        </w:rPr>
        <w:t>8</w:t>
      </w:r>
      <w:r w:rsidR="00945D11" w:rsidRPr="008C55EF">
        <w:rPr>
          <w:rFonts w:ascii="Calibri" w:hAnsi="Calibri"/>
          <w:szCs w:val="24"/>
        </w:rPr>
        <w:t xml:space="preserve"> </w:t>
      </w:r>
      <w:r w:rsidR="00DE25B1">
        <w:rPr>
          <w:rFonts w:ascii="Calibri" w:hAnsi="Calibri"/>
          <w:szCs w:val="24"/>
        </w:rPr>
        <w:t>February</w:t>
      </w:r>
      <w:r w:rsidR="001360D9" w:rsidRPr="008C55EF">
        <w:rPr>
          <w:rFonts w:ascii="Calibri" w:hAnsi="Calibri"/>
          <w:szCs w:val="24"/>
        </w:rPr>
        <w:t xml:space="preserve"> 202</w:t>
      </w:r>
      <w:r w:rsidR="00DE25B1">
        <w:rPr>
          <w:rFonts w:ascii="Calibri" w:hAnsi="Calibri"/>
          <w:szCs w:val="24"/>
        </w:rPr>
        <w:t>3</w:t>
      </w:r>
      <w:r w:rsidR="001360D9" w:rsidRPr="008C55EF">
        <w:rPr>
          <w:rFonts w:ascii="Calibri" w:hAnsi="Calibri"/>
          <w:szCs w:val="24"/>
        </w:rPr>
        <w:t>, starting at 11:30 A.M.</w:t>
      </w:r>
      <w:r w:rsidR="00593D7E" w:rsidRPr="008C55EF">
        <w:rPr>
          <w:rFonts w:ascii="Calibri" w:hAnsi="Calibri"/>
          <w:szCs w:val="24"/>
        </w:rPr>
        <w:t xml:space="preserve"> The meeting will be held at Las Brisas Restaurant, 6787 S</w:t>
      </w:r>
      <w:r w:rsidR="00A83638" w:rsidRPr="008C55EF">
        <w:rPr>
          <w:rFonts w:ascii="Calibri" w:hAnsi="Calibri"/>
          <w:szCs w:val="24"/>
        </w:rPr>
        <w:t>.</w:t>
      </w:r>
      <w:r w:rsidR="00593D7E" w:rsidRPr="008C55EF">
        <w:rPr>
          <w:rFonts w:ascii="Calibri" w:hAnsi="Calibri"/>
          <w:szCs w:val="24"/>
        </w:rPr>
        <w:t xml:space="preserve"> Clinto</w:t>
      </w:r>
      <w:r w:rsidR="006852E7" w:rsidRPr="008C55EF">
        <w:rPr>
          <w:rFonts w:ascii="Calibri" w:hAnsi="Calibri"/>
          <w:szCs w:val="24"/>
        </w:rPr>
        <w:t>n Street, Greenwood Village, CO.</w:t>
      </w:r>
    </w:p>
    <w:p w:rsidR="00F6408C" w:rsidRPr="008C55EF" w:rsidRDefault="00F6408C" w:rsidP="0025626A">
      <w:pPr>
        <w:rPr>
          <w:rFonts w:ascii="Calibri" w:hAnsi="Calibri"/>
          <w:szCs w:val="24"/>
        </w:rPr>
      </w:pPr>
    </w:p>
    <w:p w:rsidR="007060A2" w:rsidRPr="008C55EF" w:rsidRDefault="00593D7E" w:rsidP="00870754">
      <w:pPr>
        <w:jc w:val="both"/>
        <w:rPr>
          <w:rFonts w:ascii="Calibri" w:hAnsi="Calibri"/>
          <w:szCs w:val="24"/>
        </w:rPr>
      </w:pPr>
      <w:r w:rsidRPr="008C55EF">
        <w:rPr>
          <w:rFonts w:ascii="Calibri" w:hAnsi="Calibri"/>
          <w:szCs w:val="24"/>
        </w:rPr>
        <w:t>To get there</w:t>
      </w:r>
      <w:r w:rsidR="003B1B59" w:rsidRPr="008C55EF">
        <w:rPr>
          <w:rFonts w:ascii="Calibri" w:hAnsi="Calibri"/>
          <w:szCs w:val="24"/>
        </w:rPr>
        <w:t xml:space="preserve"> (Las Brisas Restaurant)</w:t>
      </w:r>
      <w:r w:rsidR="006852E7" w:rsidRPr="008C55EF">
        <w:rPr>
          <w:rFonts w:ascii="Calibri" w:hAnsi="Calibri"/>
          <w:szCs w:val="24"/>
        </w:rPr>
        <w:t>, if you are coming from</w:t>
      </w:r>
      <w:r w:rsidRPr="008C55EF">
        <w:rPr>
          <w:rFonts w:ascii="Calibri" w:hAnsi="Calibri"/>
          <w:szCs w:val="24"/>
        </w:rPr>
        <w:t xml:space="preserve"> east of I25, drive west on Arapahoe Road to South Clinton Street (about a block before you get to I25) and take a left turn.</w:t>
      </w:r>
      <w:r w:rsidR="00F513FC" w:rsidRPr="008C55EF">
        <w:rPr>
          <w:rFonts w:ascii="Calibri" w:hAnsi="Calibri"/>
          <w:szCs w:val="24"/>
        </w:rPr>
        <w:t xml:space="preserve"> Do not turn on Clinton Court as the next street is South Clinton Street.</w:t>
      </w:r>
      <w:r w:rsidRPr="008C55EF">
        <w:rPr>
          <w:rFonts w:ascii="Calibri" w:hAnsi="Calibri"/>
          <w:szCs w:val="24"/>
        </w:rPr>
        <w:t xml:space="preserve"> The restaurant is located on the east side of the Target Store parking lot. If you are coming from west of I25, </w:t>
      </w:r>
      <w:r w:rsidR="00F513FC" w:rsidRPr="008C55EF">
        <w:rPr>
          <w:rFonts w:ascii="Calibri" w:hAnsi="Calibri"/>
          <w:szCs w:val="24"/>
        </w:rPr>
        <w:t>drive east on</w:t>
      </w:r>
      <w:r w:rsidRPr="008C55EF">
        <w:rPr>
          <w:rFonts w:ascii="Calibri" w:hAnsi="Calibri"/>
          <w:szCs w:val="24"/>
        </w:rPr>
        <w:t xml:space="preserve"> Arapahoe Road </w:t>
      </w:r>
      <w:r w:rsidR="00F513FC" w:rsidRPr="008C55EF">
        <w:rPr>
          <w:rFonts w:ascii="Calibri" w:hAnsi="Calibri"/>
          <w:szCs w:val="24"/>
        </w:rPr>
        <w:t xml:space="preserve">until you pass under I25. The first street on the right is South </w:t>
      </w:r>
      <w:r w:rsidR="00487929" w:rsidRPr="008C55EF">
        <w:rPr>
          <w:rFonts w:ascii="Calibri" w:hAnsi="Calibri"/>
          <w:szCs w:val="24"/>
        </w:rPr>
        <w:t>Clinton Street. Turn right</w:t>
      </w:r>
      <w:r w:rsidR="00F513FC" w:rsidRPr="008C55EF">
        <w:rPr>
          <w:rFonts w:ascii="Calibri" w:hAnsi="Calibri"/>
          <w:szCs w:val="24"/>
        </w:rPr>
        <w:t xml:space="preserve"> and you will see the restaurant on the east side of the Target Store parking lot. If you get lost, you can call me at 303-981-5519 </w:t>
      </w:r>
      <w:r w:rsidR="00070347" w:rsidRPr="008C55EF">
        <w:rPr>
          <w:rFonts w:ascii="Calibri" w:hAnsi="Calibri"/>
          <w:szCs w:val="24"/>
        </w:rPr>
        <w:t xml:space="preserve">(cell) </w:t>
      </w:r>
      <w:r w:rsidR="00F513FC" w:rsidRPr="008C55EF">
        <w:rPr>
          <w:rFonts w:ascii="Calibri" w:hAnsi="Calibri"/>
          <w:szCs w:val="24"/>
        </w:rPr>
        <w:t>and I will try to get you un</w:t>
      </w:r>
      <w:r w:rsidR="00A63D6F" w:rsidRPr="008C55EF">
        <w:rPr>
          <w:rFonts w:ascii="Calibri" w:hAnsi="Calibri"/>
          <w:szCs w:val="24"/>
        </w:rPr>
        <w:t>-</w:t>
      </w:r>
      <w:r w:rsidR="00F513FC" w:rsidRPr="008C55EF">
        <w:rPr>
          <w:rFonts w:ascii="Calibri" w:hAnsi="Calibri"/>
          <w:szCs w:val="24"/>
        </w:rPr>
        <w:t>lost.</w:t>
      </w:r>
    </w:p>
    <w:p w:rsidR="001360D9" w:rsidRPr="008C55EF" w:rsidRDefault="001360D9" w:rsidP="00870754">
      <w:pPr>
        <w:jc w:val="both"/>
        <w:rPr>
          <w:rFonts w:ascii="Calibri" w:hAnsi="Calibri"/>
          <w:szCs w:val="24"/>
        </w:rPr>
      </w:pPr>
    </w:p>
    <w:p w:rsidR="001A535C" w:rsidRDefault="00DE25B1" w:rsidP="00870754">
      <w:pPr>
        <w:jc w:val="both"/>
        <w:rPr>
          <w:rFonts w:ascii="Calibri" w:hAnsi="Calibri"/>
          <w:szCs w:val="24"/>
        </w:rPr>
      </w:pPr>
      <w:r>
        <w:rPr>
          <w:rFonts w:ascii="Calibri" w:hAnsi="Calibri"/>
          <w:szCs w:val="24"/>
        </w:rPr>
        <w:t xml:space="preserve">I apologize to the Chapter Staff for canceling the Staff Meeting on 12 January at the last moment. The reason is that I was admitted to the ICU at Aurora Medical Center on 11 January. I had slipped on the ice on the sidewalk in front of our house. I fell backward and hit the cement sidewalk with the back of my head. They used six staples to close the wound in my scalp. I spent three days in ICU and before I left they informed me that I had cracked my skull and had a brain bleed and that my memory should return slowly. They required me to have a </w:t>
      </w:r>
      <w:r w:rsidR="004316F5">
        <w:rPr>
          <w:rFonts w:ascii="Calibri" w:hAnsi="Calibri"/>
          <w:szCs w:val="24"/>
        </w:rPr>
        <w:t>24/7 attendant with no driving and a lot of bed rest.</w:t>
      </w:r>
    </w:p>
    <w:p w:rsidR="004316F5" w:rsidRPr="00921ED3" w:rsidRDefault="004316F5" w:rsidP="00870754">
      <w:pPr>
        <w:jc w:val="both"/>
        <w:rPr>
          <w:rFonts w:ascii="Calibri" w:hAnsi="Calibri"/>
          <w:sz w:val="20"/>
        </w:rPr>
      </w:pPr>
    </w:p>
    <w:p w:rsidR="006C687A" w:rsidRPr="008C55EF" w:rsidRDefault="00CF3579" w:rsidP="0025626A">
      <w:pPr>
        <w:rPr>
          <w:rFonts w:ascii="Calibri" w:hAnsi="Calibri"/>
          <w:szCs w:val="24"/>
        </w:rPr>
      </w:pPr>
      <w:r w:rsidRPr="008C55EF">
        <w:rPr>
          <w:rFonts w:ascii="Calibri" w:hAnsi="Calibri"/>
          <w:szCs w:val="24"/>
        </w:rPr>
        <w:t xml:space="preserve">Coy D. Ritchie, </w:t>
      </w:r>
      <w:r w:rsidR="00E15C6B" w:rsidRPr="008C55EF">
        <w:rPr>
          <w:rFonts w:ascii="Calibri" w:hAnsi="Calibri"/>
          <w:szCs w:val="24"/>
        </w:rPr>
        <w:t>D.M.</w:t>
      </w:r>
    </w:p>
    <w:p w:rsidR="00E15C6B" w:rsidRPr="008C55EF" w:rsidRDefault="00E15C6B" w:rsidP="0025626A">
      <w:pPr>
        <w:rPr>
          <w:rFonts w:ascii="Calibri" w:hAnsi="Calibri"/>
          <w:szCs w:val="24"/>
        </w:rPr>
      </w:pPr>
      <w:r w:rsidRPr="008C55EF">
        <w:rPr>
          <w:rFonts w:ascii="Calibri" w:hAnsi="Calibri"/>
          <w:szCs w:val="24"/>
        </w:rPr>
        <w:t>LCDR, USN (Ret)</w:t>
      </w:r>
    </w:p>
    <w:p w:rsidR="006C687A" w:rsidRPr="008C55EF" w:rsidRDefault="006C687A" w:rsidP="0025626A">
      <w:pPr>
        <w:rPr>
          <w:rFonts w:ascii="Calibri" w:hAnsi="Calibri"/>
          <w:szCs w:val="24"/>
        </w:rPr>
      </w:pPr>
      <w:r w:rsidRPr="008C55EF">
        <w:rPr>
          <w:rFonts w:ascii="Calibri" w:hAnsi="Calibri"/>
          <w:szCs w:val="24"/>
        </w:rPr>
        <w:t>Denver Chapter Commander</w:t>
      </w:r>
    </w:p>
    <w:p w:rsidR="00747938" w:rsidRPr="00921ED3" w:rsidRDefault="00747938" w:rsidP="0025626A">
      <w:pPr>
        <w:rPr>
          <w:rFonts w:ascii="Calibri" w:hAnsi="Calibri"/>
          <w:sz w:val="20"/>
        </w:rPr>
      </w:pPr>
    </w:p>
    <w:p w:rsidR="00461D90" w:rsidRP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0B0767" w:rsidRPr="00385680" w:rsidRDefault="00D36085" w:rsidP="00F224B9">
      <w:pPr>
        <w:shd w:val="clear" w:color="auto" w:fill="DAEEF3"/>
        <w:rPr>
          <w:rFonts w:ascii="Calibri" w:hAnsi="Calibri"/>
          <w:b/>
          <w:szCs w:val="24"/>
        </w:rPr>
      </w:pPr>
      <w:r w:rsidRPr="00385680">
        <w:rPr>
          <w:rFonts w:ascii="Calibri" w:hAnsi="Calibri"/>
          <w:b/>
          <w:szCs w:val="24"/>
        </w:rPr>
        <w:lastRenderedPageBreak/>
        <w:t xml:space="preserve">    </w:t>
      </w:r>
      <w:r w:rsidR="000B0767" w:rsidRPr="00385680">
        <w:rPr>
          <w:rFonts w:ascii="Calibri" w:hAnsi="Calibri"/>
          <w:b/>
          <w:szCs w:val="24"/>
        </w:rPr>
        <w:t>COMING EVENTS (</w:t>
      </w:r>
      <w:r w:rsidR="00340E7B">
        <w:rPr>
          <w:rFonts w:ascii="Calibri" w:hAnsi="Calibri"/>
          <w:b/>
          <w:szCs w:val="24"/>
        </w:rPr>
        <w:t>February</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9</w:t>
      </w:r>
      <w:r w:rsidR="00B14ABA">
        <w:rPr>
          <w:rFonts w:ascii="Calibri" w:hAnsi="Calibri"/>
          <w:b/>
          <w:szCs w:val="24"/>
        </w:rPr>
        <w:t xml:space="preserve"> </w:t>
      </w:r>
      <w:r w:rsidR="00DE25B1">
        <w:rPr>
          <w:rFonts w:ascii="Calibri" w:hAnsi="Calibri"/>
          <w:b/>
          <w:szCs w:val="24"/>
        </w:rPr>
        <w:t>Febru</w:t>
      </w:r>
      <w:r w:rsidR="00B14ABA">
        <w:rPr>
          <w:rFonts w:ascii="Calibri" w:hAnsi="Calibri"/>
          <w:b/>
          <w:szCs w:val="24"/>
        </w:rPr>
        <w:t>ary</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18426E" w:rsidRPr="00882142" w:rsidRDefault="0018426E" w:rsidP="00476864">
      <w:pPr>
        <w:pStyle w:val="ListParagraph"/>
        <w:ind w:left="1080"/>
        <w:jc w:val="both"/>
        <w:rPr>
          <w:rFonts w:ascii="Calibri" w:hAnsi="Calibri"/>
          <w:b/>
          <w:sz w:val="16"/>
          <w:szCs w:val="16"/>
        </w:rPr>
      </w:pPr>
      <w:r w:rsidRPr="00BF784F">
        <w:rPr>
          <w:rFonts w:ascii="Calibri" w:hAnsi="Calibri"/>
          <w:szCs w:val="24"/>
        </w:rPr>
        <w:t xml:space="preserve"> </w:t>
      </w: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1-6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7C1AF9">
        <w:rPr>
          <w:rFonts w:ascii="Calibri" w:hAnsi="Calibri"/>
          <w:b/>
          <w:szCs w:val="24"/>
        </w:rPr>
        <w:t>1</w:t>
      </w:r>
      <w:r w:rsidR="00340E7B">
        <w:rPr>
          <w:rFonts w:ascii="Calibri" w:hAnsi="Calibri"/>
          <w:b/>
          <w:szCs w:val="24"/>
        </w:rPr>
        <w:t>8</w:t>
      </w:r>
      <w:r w:rsidR="0007657B" w:rsidRPr="00BF784F">
        <w:rPr>
          <w:rFonts w:ascii="Calibri" w:hAnsi="Calibri"/>
          <w:b/>
          <w:szCs w:val="24"/>
        </w:rPr>
        <w:t xml:space="preserve"> </w:t>
      </w:r>
      <w:r w:rsidR="00340E7B">
        <w:rPr>
          <w:rFonts w:ascii="Calibri" w:hAnsi="Calibri"/>
          <w:b/>
          <w:szCs w:val="24"/>
        </w:rPr>
        <w:t>February</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F0216B" w:rsidRPr="00882142"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340E7B">
        <w:rPr>
          <w:rFonts w:ascii="Calibri" w:hAnsi="Calibri"/>
          <w:sz w:val="22"/>
          <w:szCs w:val="22"/>
        </w:rPr>
        <w:t>Not firm at this time.</w:t>
      </w:r>
      <w:r w:rsidRPr="00882142">
        <w:rPr>
          <w:rFonts w:ascii="Calibri" w:hAnsi="Calibri"/>
          <w:sz w:val="22"/>
          <w:szCs w:val="22"/>
        </w:rPr>
        <w:t xml:space="preserve"> </w:t>
      </w:r>
    </w:p>
    <w:bookmarkEnd w:id="0"/>
    <w:p w:rsidR="001D4122" w:rsidRDefault="00055497" w:rsidP="00D8546F">
      <w:pPr>
        <w:rPr>
          <w:rFonts w:ascii="Calibri" w:hAnsi="Calibri"/>
          <w:szCs w:val="24"/>
          <w:u w:val="single"/>
        </w:rPr>
      </w:pPr>
      <w:r w:rsidRPr="00055497">
        <w:rPr>
          <w:rFonts w:ascii="Calibri" w:hAnsi="Calibri"/>
          <w:szCs w:val="24"/>
          <w:u w:val="single"/>
        </w:rPr>
        <w:pict>
          <v:rect id="_x0000_i1025" style="width:0;height:1.5pt" o:hralign="center" o:hrstd="t" o:hr="t" fillcolor="#a0a0a0" stroked="f">
            <v:imagedata r:id="rId9" o:title=""/>
          </v:rect>
        </w:pict>
      </w:r>
    </w:p>
    <w:p w:rsidR="00340E7B" w:rsidRDefault="00340E7B"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B03862" w:rsidRDefault="00B03862" w:rsidP="00561919">
      <w:pPr>
        <w:rPr>
          <w:rFonts w:ascii="Calibri" w:hAnsi="Calibri"/>
          <w:b/>
          <w:sz w:val="16"/>
          <w:szCs w:val="16"/>
        </w:rPr>
      </w:pPr>
    </w:p>
    <w:p w:rsidR="006F53DA" w:rsidRPr="004316F5" w:rsidRDefault="007558F1" w:rsidP="00561919">
      <w:pPr>
        <w:rPr>
          <w:rFonts w:ascii="Calibri" w:hAnsi="Calibri"/>
          <w:b/>
          <w:color w:val="FF0000"/>
          <w:sz w:val="28"/>
          <w:szCs w:val="28"/>
        </w:rPr>
      </w:pPr>
      <w:r w:rsidRPr="007C1AF9">
        <w:rPr>
          <w:rFonts w:ascii="Calibri" w:hAnsi="Calibri"/>
          <w:sz w:val="28"/>
          <w:szCs w:val="28"/>
        </w:rPr>
        <w:t xml:space="preserve">         </w:t>
      </w:r>
      <w:r w:rsidR="007C1AF9">
        <w:rPr>
          <w:rFonts w:ascii="Calibri" w:hAnsi="Calibri"/>
          <w:sz w:val="28"/>
          <w:szCs w:val="28"/>
        </w:rPr>
        <w:t xml:space="preserve">        </w:t>
      </w:r>
      <w:r w:rsidR="004316F5" w:rsidRPr="004316F5">
        <w:rPr>
          <w:rFonts w:ascii="Calibri" w:hAnsi="Calibri"/>
          <w:color w:val="FF0000"/>
          <w:sz w:val="28"/>
          <w:szCs w:val="28"/>
        </w:rPr>
        <w:t>MUSCLES AND AGING</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4316F5" w:rsidRPr="00F815C6" w:rsidRDefault="004316F5" w:rsidP="00C97B47">
      <w:pPr>
        <w:jc w:val="both"/>
        <w:rPr>
          <w:rFonts w:ascii="Calibri" w:hAnsi="Calibri"/>
          <w:sz w:val="22"/>
          <w:szCs w:val="22"/>
        </w:rPr>
      </w:pPr>
      <w:r w:rsidRPr="00F815C6">
        <w:rPr>
          <w:rFonts w:ascii="Calibri" w:hAnsi="Calibri"/>
          <w:sz w:val="22"/>
          <w:szCs w:val="22"/>
        </w:rPr>
        <w:t xml:space="preserve">Back </w:t>
      </w:r>
      <w:r w:rsidR="00F815C6">
        <w:rPr>
          <w:rFonts w:ascii="Calibri" w:hAnsi="Calibri"/>
          <w:sz w:val="22"/>
          <w:szCs w:val="22"/>
        </w:rPr>
        <w:t>in the days when Jack Paar was the late night TV host, he had a guest named Alexander King on his show. Alex was a mildly quirky, aging hippy-type a bit over 65. He wrote a book about aging called “</w:t>
      </w:r>
      <w:r w:rsidR="00F815C6" w:rsidRPr="00F815C6">
        <w:rPr>
          <w:rFonts w:ascii="Calibri" w:hAnsi="Calibri"/>
          <w:sz w:val="22"/>
          <w:szCs w:val="22"/>
          <w:u w:val="single"/>
        </w:rPr>
        <w:t>Mine Enemy Grows Older</w:t>
      </w:r>
      <w:r w:rsidR="00F815C6">
        <w:rPr>
          <w:rFonts w:ascii="Calibri" w:hAnsi="Calibri"/>
          <w:sz w:val="22"/>
          <w:szCs w:val="22"/>
        </w:rPr>
        <w:t xml:space="preserve">.” As a final chapter, he wrote about how age slowly creeps up on you. He </w:t>
      </w:r>
      <w:r w:rsidR="00F815C6">
        <w:rPr>
          <w:rFonts w:ascii="Calibri" w:hAnsi="Calibri"/>
          <w:sz w:val="22"/>
          <w:szCs w:val="22"/>
        </w:rPr>
        <w:lastRenderedPageBreak/>
        <w:t>noted that one of the “creepiest parts” was dealing with strange muscle aches and pains that can occur in any of the body’s muscles, particularly those that do not get better during the day or intensify in their discomfort. Typically, we think of skeletal muscles, i.e., the ones that move joints or that “hurt all over</w:t>
      </w:r>
      <w:r w:rsidR="00154C51">
        <w:rPr>
          <w:rFonts w:ascii="Calibri" w:hAnsi="Calibri"/>
          <w:sz w:val="22"/>
          <w:szCs w:val="22"/>
        </w:rPr>
        <w:t>”</w:t>
      </w:r>
      <w:r w:rsidR="00F815C6">
        <w:rPr>
          <w:rFonts w:ascii="Calibri" w:hAnsi="Calibri"/>
          <w:sz w:val="22"/>
          <w:szCs w:val="22"/>
        </w:rPr>
        <w:t xml:space="preserve"> during influenza attacks </w:t>
      </w:r>
    </w:p>
    <w:p w:rsidR="007D5786" w:rsidRPr="00921ED3" w:rsidRDefault="007D5786" w:rsidP="00C97B47">
      <w:pPr>
        <w:jc w:val="both"/>
        <w:rPr>
          <w:rFonts w:ascii="Calibri" w:hAnsi="Calibri"/>
          <w:sz w:val="16"/>
          <w:szCs w:val="16"/>
        </w:rPr>
      </w:pPr>
    </w:p>
    <w:p w:rsidR="00154C51" w:rsidRDefault="00154C51" w:rsidP="00C97B47">
      <w:pPr>
        <w:jc w:val="both"/>
        <w:rPr>
          <w:rFonts w:ascii="Calibri" w:hAnsi="Calibri"/>
          <w:sz w:val="22"/>
          <w:szCs w:val="22"/>
        </w:rPr>
      </w:pPr>
      <w:r>
        <w:rPr>
          <w:rFonts w:ascii="Calibri" w:hAnsi="Calibri"/>
          <w:sz w:val="22"/>
          <w:szCs w:val="22"/>
        </w:rPr>
        <w:t xml:space="preserve">However, “smooth muscles,” i.e., those lining the hollow organs of our body (e.g., intestine, bladder, blood vessel) and the heart (cardiac) muscle can also hurt. All a muscle can </w:t>
      </w:r>
      <w:r w:rsidRPr="00154C51">
        <w:rPr>
          <w:rFonts w:ascii="Calibri" w:hAnsi="Calibri"/>
          <w:sz w:val="22"/>
          <w:szCs w:val="22"/>
          <w:u w:val="single"/>
        </w:rPr>
        <w:t>do is contract</w:t>
      </w:r>
      <w:r w:rsidRPr="00154C51">
        <w:rPr>
          <w:rFonts w:ascii="Calibri" w:hAnsi="Calibri"/>
          <w:sz w:val="22"/>
          <w:szCs w:val="22"/>
        </w:rPr>
        <w:t xml:space="preserve"> when stimulated. That is its only function</w:t>
      </w:r>
      <w:r>
        <w:rPr>
          <w:rFonts w:ascii="Calibri" w:hAnsi="Calibri"/>
          <w:sz w:val="22"/>
          <w:szCs w:val="22"/>
        </w:rPr>
        <w:t>. Infection, auto immune traumatic and malignant diseases, can cause pain in muscles as they do their work, or even when dormant. Some medication can cause muscle pain too.</w:t>
      </w:r>
      <w:r w:rsidR="006D704C">
        <w:rPr>
          <w:rFonts w:ascii="Calibri" w:hAnsi="Calibri"/>
          <w:sz w:val="22"/>
          <w:szCs w:val="22"/>
        </w:rPr>
        <w:t xml:space="preserve"> </w:t>
      </w:r>
      <w:r>
        <w:rPr>
          <w:rFonts w:ascii="Calibri" w:hAnsi="Calibri"/>
          <w:sz w:val="22"/>
          <w:szCs w:val="22"/>
        </w:rPr>
        <w:t>Simple weekend sports strain and overuse can be treated by stopping the activity, applying some ice and using an anti-inflammatory medication. Be aware, though. There are many more serious muscle problems associated with infection, systemic (total body)</w:t>
      </w:r>
      <w:r w:rsidR="006D704C">
        <w:rPr>
          <w:rFonts w:ascii="Calibri" w:hAnsi="Calibri"/>
          <w:sz w:val="22"/>
          <w:szCs w:val="22"/>
        </w:rPr>
        <w:t xml:space="preserve"> diseases such as Lupus, Dermatomyositis or fibromyalgia that are chronic and debilitating. In these cases, the aches may always be with you. </w:t>
      </w:r>
    </w:p>
    <w:p w:rsidR="006D704C" w:rsidRPr="00921ED3" w:rsidRDefault="006D704C" w:rsidP="00C97B47">
      <w:pPr>
        <w:jc w:val="both"/>
        <w:rPr>
          <w:rFonts w:ascii="Calibri" w:hAnsi="Calibri"/>
          <w:sz w:val="16"/>
          <w:szCs w:val="16"/>
        </w:rPr>
      </w:pPr>
    </w:p>
    <w:p w:rsidR="006D704C" w:rsidRDefault="006D704C" w:rsidP="00C97B47">
      <w:pPr>
        <w:jc w:val="both"/>
        <w:rPr>
          <w:rFonts w:ascii="Calibri" w:hAnsi="Calibri"/>
          <w:sz w:val="22"/>
          <w:szCs w:val="22"/>
        </w:rPr>
      </w:pPr>
      <w:r>
        <w:rPr>
          <w:rFonts w:ascii="Calibri" w:hAnsi="Calibri"/>
          <w:sz w:val="22"/>
          <w:szCs w:val="22"/>
        </w:rPr>
        <w:t>One can have spasms or cramping, sometimes due to low potassium in the blood, sometimes with loss of blood supply to the given area such as sudden blood clotting. Persistent symptoms causing more than ordinary concern that do not promptly go away or that have an obvious treatable cause need prompt medical evaluation. Meningitis (inflammation of the central nervous system) chest pain, breathing or movement problems are, of course, urgent. Use of over the counter (OTC) pain relievers needs caution too. Under the “right” circumstances, Aspirin, the wonder drug, can cause ringing in the ears, bleeding and allergy. Many pain relievers have ingredient</w:t>
      </w:r>
      <w:r w:rsidR="009C19A6">
        <w:rPr>
          <w:rFonts w:ascii="Calibri" w:hAnsi="Calibri"/>
          <w:sz w:val="22"/>
          <w:szCs w:val="22"/>
        </w:rPr>
        <w:t>s harmful to those on anticoagulants. Generally speaking, OTC meds are safe when taken as directed. If the recommended dose does not work, it is dangerous to increase it on your own. Dosing with alcohol can increase liver damage and ulcers. So, take pain medicines with food or plain water. It will be safer for the stomach lining’s sake.</w:t>
      </w:r>
    </w:p>
    <w:p w:rsidR="009C19A6" w:rsidRPr="00921ED3" w:rsidRDefault="009C19A6" w:rsidP="00C97B47">
      <w:pPr>
        <w:jc w:val="both"/>
        <w:rPr>
          <w:rFonts w:ascii="Calibri" w:hAnsi="Calibri"/>
          <w:sz w:val="16"/>
          <w:szCs w:val="16"/>
        </w:rPr>
      </w:pPr>
    </w:p>
    <w:p w:rsidR="009C19A6" w:rsidRPr="007C1AF9" w:rsidRDefault="009C19A6" w:rsidP="00C97B47">
      <w:pPr>
        <w:jc w:val="both"/>
        <w:rPr>
          <w:rFonts w:ascii="Calibri" w:hAnsi="Calibri"/>
          <w:sz w:val="22"/>
          <w:szCs w:val="22"/>
        </w:rPr>
      </w:pPr>
      <w:r>
        <w:rPr>
          <w:rFonts w:ascii="Calibri" w:hAnsi="Calibri"/>
          <w:sz w:val="22"/>
          <w:szCs w:val="22"/>
        </w:rPr>
        <w:t xml:space="preserve">Last, aspirin and children often do not mix and can produce Reyes syndrome leading to fatal brain </w:t>
      </w:r>
      <w:r w:rsidR="00D356D6">
        <w:rPr>
          <w:rFonts w:ascii="Calibri" w:hAnsi="Calibri"/>
          <w:sz w:val="22"/>
          <w:szCs w:val="22"/>
        </w:rPr>
        <w:t>problems. So,</w:t>
      </w:r>
      <w:r>
        <w:rPr>
          <w:rFonts w:ascii="Calibri" w:hAnsi="Calibri"/>
          <w:sz w:val="22"/>
          <w:szCs w:val="22"/>
        </w:rPr>
        <w:t xml:space="preserve"> as in everything else, ask for help when you have a question. On-line information can be really helpful, but consulting an up to date health </w:t>
      </w:r>
      <w:r>
        <w:rPr>
          <w:rFonts w:ascii="Calibri" w:hAnsi="Calibri"/>
          <w:sz w:val="22"/>
          <w:szCs w:val="22"/>
        </w:rPr>
        <w:lastRenderedPageBreak/>
        <w:t>care provider is best. In that way, we can watch “our enemy grow older” for a long time.</w:t>
      </w:r>
    </w:p>
    <w:p w:rsidR="007C1AF9" w:rsidRPr="00B53522" w:rsidRDefault="007C1AF9" w:rsidP="00C97B47">
      <w:pPr>
        <w:jc w:val="both"/>
        <w:rPr>
          <w:rFonts w:ascii="Calibri" w:hAnsi="Calibri"/>
          <w:i/>
          <w:sz w:val="16"/>
          <w:szCs w:val="16"/>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REVIEW </w:t>
      </w:r>
      <w:r w:rsidRPr="00441D75">
        <w:rPr>
          <w:rFonts w:ascii="Calibri" w:hAnsi="Calibri"/>
          <w:i/>
          <w:sz w:val="22"/>
          <w:szCs w:val="22"/>
        </w:rPr>
        <w:t xml:space="preserve"> </w:t>
      </w:r>
      <w:r w:rsidR="009C19A6">
        <w:rPr>
          <w:rFonts w:ascii="Calibri" w:hAnsi="Calibri"/>
          <w:i/>
          <w:sz w:val="22"/>
          <w:szCs w:val="22"/>
        </w:rPr>
        <w:t>May</w:t>
      </w:r>
      <w:r w:rsidRPr="00441D75">
        <w:rPr>
          <w:rFonts w:ascii="Calibri" w:hAnsi="Calibri"/>
          <w:i/>
          <w:sz w:val="22"/>
          <w:szCs w:val="22"/>
        </w:rPr>
        <w:t xml:space="preserve"> 2014 p</w:t>
      </w:r>
      <w:r w:rsidR="00447E13">
        <w:rPr>
          <w:rFonts w:ascii="Calibri" w:hAnsi="Calibri"/>
          <w:i/>
          <w:sz w:val="22"/>
          <w:szCs w:val="22"/>
        </w:rPr>
        <w:t>2</w:t>
      </w:r>
      <w:r w:rsidR="009C19A6">
        <w:rPr>
          <w:rFonts w:ascii="Calibri" w:hAnsi="Calibri"/>
          <w:i/>
          <w:sz w:val="22"/>
          <w:szCs w:val="22"/>
        </w:rPr>
        <w:t>3</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7609C4" w:rsidRPr="00921ED3" w:rsidRDefault="007609C4" w:rsidP="00C97B47">
      <w:pPr>
        <w:jc w:val="both"/>
        <w:rPr>
          <w:rFonts w:ascii="Calibri" w:hAnsi="Calibri"/>
          <w:i/>
          <w:sz w:val="16"/>
          <w:szCs w:val="16"/>
        </w:rPr>
      </w:pPr>
    </w:p>
    <w:p w:rsidR="00C01AEC" w:rsidRDefault="00055497" w:rsidP="00D8546F">
      <w:pPr>
        <w:rPr>
          <w:rFonts w:ascii="Calibri" w:hAnsi="Calibri"/>
          <w:b/>
          <w:noProof/>
          <w:sz w:val="22"/>
          <w:szCs w:val="22"/>
        </w:rPr>
      </w:pPr>
      <w:r w:rsidRPr="00055497">
        <w:rPr>
          <w:rFonts w:ascii="Calibri" w:hAnsi="Calibri"/>
          <w:szCs w:val="24"/>
          <w:u w:val="single"/>
        </w:rPr>
        <w:pict>
          <v:rect id="_x0000_i1026" style="width:0;height:1.5pt" o:hralign="center" o:hrstd="t" o:hr="t" fillcolor="#a0a0a0" stroked="f">
            <v:imagedata r:id="rId9" o:title=""/>
          </v:rect>
        </w:pict>
      </w:r>
    </w:p>
    <w:p w:rsidR="007609C4" w:rsidRDefault="007609C4" w:rsidP="00BE7A48">
      <w:r>
        <w:rPr>
          <w:noProof/>
        </w:rPr>
        <w:t xml:space="preserve"> </w:t>
      </w:r>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the cultivation of military, naval, and air science and the adoption of a consistent and suitable policy of national security for the United States of America;</w:t>
      </w: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7609C4" w:rsidRDefault="007609C4" w:rsidP="00BE7A48">
      <w:pPr>
        <w:rPr>
          <w:color w:val="4F81BD" w:themeColor="accent1"/>
          <w:szCs w:val="24"/>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p>
    <w:p w:rsidR="0079714A" w:rsidRPr="0079714A" w:rsidRDefault="00055497" w:rsidP="0079714A">
      <w:pPr>
        <w:rPr>
          <w:lang w:eastAsia="ja-JP"/>
        </w:rPr>
      </w:pPr>
      <w:r w:rsidRPr="00055497">
        <w:rPr>
          <w:rFonts w:ascii="Calibri" w:hAnsi="Calibri"/>
          <w:szCs w:val="24"/>
          <w:u w:val="single"/>
        </w:rPr>
        <w:pict>
          <v:rect id="_x0000_i1027" style="width:0;height:1.5pt" o:hralign="center" o:hrstd="t" o:hr="t" fillcolor="#a0a0a0" stroked="f">
            <v:imagedata r:id="rId9" o:title=""/>
          </v:rect>
        </w:pict>
      </w:r>
    </w:p>
    <w:p w:rsidR="00A44C94" w:rsidRDefault="00A44C94" w:rsidP="00A44C94">
      <w:pPr>
        <w:shd w:val="clear" w:color="auto" w:fill="DAEEF3"/>
        <w:rPr>
          <w:rFonts w:ascii="Calibri" w:hAnsi="Calibri"/>
          <w:b/>
          <w:szCs w:val="24"/>
        </w:rPr>
      </w:pPr>
      <w:r>
        <w:rPr>
          <w:rFonts w:ascii="Calibri" w:hAnsi="Calibri"/>
          <w:b/>
          <w:szCs w:val="24"/>
        </w:rPr>
        <w:lastRenderedPageBreak/>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advertising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Default="00A44C94" w:rsidP="00A44C94">
      <w:pPr>
        <w:jc w:val="both"/>
        <w:rPr>
          <w:rFonts w:ascii="Calibri" w:hAnsi="Calibri"/>
          <w:sz w:val="22"/>
          <w:szCs w:val="22"/>
        </w:rPr>
      </w:pPr>
      <w:r>
        <w:rPr>
          <w:rFonts w:ascii="Calibri" w:hAnsi="Calibri"/>
          <w:sz w:val="22"/>
          <w:szCs w:val="22"/>
        </w:rPr>
        <w:t>It is very easy to contribute, just open up the Order’s web page and at the very top next to the logo is the DONATE tab. You can also mail in your contribution when you receive the solicitation in the mail from MOWW HQ.</w:t>
      </w:r>
    </w:p>
    <w:p w:rsidR="00A44C94" w:rsidRDefault="00A44C94" w:rsidP="00A44C94">
      <w:pPr>
        <w:jc w:val="both"/>
        <w:rPr>
          <w:rFonts w:ascii="Calibri" w:hAnsi="Calibri"/>
          <w:sz w:val="16"/>
          <w:szCs w:val="16"/>
        </w:rPr>
      </w:pPr>
    </w:p>
    <w:p w:rsidR="00A44C94" w:rsidRDefault="002A5458" w:rsidP="00A44C94">
      <w:pPr>
        <w:jc w:val="both"/>
        <w:rPr>
          <w:rFonts w:ascii="Calibri" w:hAnsi="Calibri"/>
          <w:i/>
          <w:color w:val="FF0000"/>
          <w:sz w:val="22"/>
          <w:szCs w:val="22"/>
        </w:rPr>
      </w:pPr>
      <w:r>
        <w:rPr>
          <w:rFonts w:ascii="Calibri" w:hAnsi="Calibri"/>
          <w:color w:val="FF0000"/>
          <w:sz w:val="22"/>
          <w:szCs w:val="22"/>
        </w:rPr>
        <w:t xml:space="preserve">Your </w:t>
      </w:r>
      <w:r w:rsidR="00A44C94">
        <w:rPr>
          <w:rFonts w:ascii="Calibri" w:hAnsi="Calibri"/>
          <w:color w:val="FF0000"/>
          <w:sz w:val="22"/>
          <w:szCs w:val="22"/>
        </w:rPr>
        <w:t xml:space="preserve">donation supports patriotic activities only MOWW provides. </w:t>
      </w:r>
      <w:r w:rsidR="00A44C94">
        <w:rPr>
          <w:rFonts w:ascii="Calibri" w:hAnsi="Calibri"/>
          <w:i/>
          <w:color w:val="FF0000"/>
          <w:sz w:val="22"/>
          <w:szCs w:val="22"/>
        </w:rPr>
        <w:t>Please donate today!</w:t>
      </w:r>
    </w:p>
    <w:p w:rsidR="00A44C94" w:rsidRDefault="00055497" w:rsidP="00A44C94">
      <w:pPr>
        <w:rPr>
          <w:rFonts w:ascii="Calibri" w:hAnsi="Calibri"/>
          <w:szCs w:val="24"/>
          <w:u w:val="single"/>
        </w:rPr>
      </w:pPr>
      <w:r w:rsidRPr="00055497">
        <w:rPr>
          <w:rFonts w:ascii="Calibri" w:hAnsi="Calibri"/>
          <w:szCs w:val="24"/>
          <w:u w:val="single"/>
        </w:rPr>
        <w:pict>
          <v:rect id="_x0000_i1028" style="width:0;height:1.5pt" o:hralign="center" o:hrstd="t" o:hr="t" fillcolor="#a0a0a0" stroked="f">
            <v:imagedata r:id="rId9" o:title=""/>
          </v:rect>
        </w:pict>
      </w:r>
    </w:p>
    <w:p w:rsidR="00341C00" w:rsidRPr="00B03862" w:rsidRDefault="00341C00" w:rsidP="00A44C94">
      <w:pPr>
        <w:rPr>
          <w:rFonts w:ascii="Calibri" w:hAnsi="Calibri"/>
          <w:sz w:val="16"/>
          <w:szCs w:val="16"/>
          <w:u w:val="single"/>
        </w:rPr>
      </w:pPr>
    </w:p>
    <w:p w:rsidR="009C19A6" w:rsidRPr="00341C00" w:rsidRDefault="00341C00" w:rsidP="00D8546F">
      <w:pPr>
        <w:rPr>
          <w:rFonts w:ascii="Calibri" w:hAnsi="Calibri"/>
          <w:b/>
          <w:noProof/>
          <w:sz w:val="22"/>
          <w:szCs w:val="22"/>
          <w:u w:val="single"/>
        </w:rPr>
      </w:pPr>
      <w:r w:rsidRPr="00341C00">
        <w:rPr>
          <w:rFonts w:ascii="Calibri" w:hAnsi="Calibri"/>
          <w:b/>
          <w:noProof/>
          <w:sz w:val="22"/>
          <w:szCs w:val="22"/>
          <w:u w:val="single"/>
        </w:rPr>
        <w:t xml:space="preserve">Membership Applications </w:t>
      </w: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Pr="003338B1"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BE7A48" w:rsidRDefault="00BE7A48"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B11845" w:rsidRDefault="00CB02A3" w:rsidP="00E6608A">
      <w:pPr>
        <w:autoSpaceDE w:val="0"/>
        <w:autoSpaceDN w:val="0"/>
        <w:adjustRightInd w:val="0"/>
        <w:ind w:left="540" w:right="-510"/>
        <w:rPr>
          <w:rFonts w:ascii="Calibri" w:hAnsi="Calibri" w:cs="Arial"/>
          <w:color w:val="000000"/>
          <w:sz w:val="22"/>
          <w:szCs w:val="22"/>
        </w:rPr>
      </w:pPr>
      <w:r w:rsidRPr="00B11845">
        <w:rPr>
          <w:rFonts w:ascii="Calibri" w:hAnsi="Calibri" w:cs="Arial"/>
          <w:color w:val="000000"/>
          <w:sz w:val="22"/>
          <w:szCs w:val="22"/>
        </w:rPr>
        <w:t>C/o</w:t>
      </w:r>
      <w:r w:rsidR="00B11845" w:rsidRPr="00B11845">
        <w:rPr>
          <w:rFonts w:ascii="Calibri" w:hAnsi="Calibri" w:cs="Arial"/>
          <w:color w:val="000000"/>
          <w:sz w:val="22"/>
          <w:szCs w:val="22"/>
        </w:rPr>
        <w:t xml:space="preserve"> Coy D. Ritchie</w:t>
      </w:r>
    </w:p>
    <w:p w:rsidR="0079714A" w:rsidRDefault="00B11845" w:rsidP="00E6608A">
      <w:pPr>
        <w:autoSpaceDE w:val="0"/>
        <w:autoSpaceDN w:val="0"/>
        <w:adjustRightInd w:val="0"/>
        <w:ind w:left="540" w:right="-510"/>
        <w:rPr>
          <w:rFonts w:ascii="Calibri" w:hAnsi="Calibri" w:cs="Arial"/>
          <w:color w:val="000000"/>
          <w:sz w:val="22"/>
          <w:szCs w:val="22"/>
        </w:rPr>
      </w:pPr>
      <w:r w:rsidRPr="00B11845">
        <w:rPr>
          <w:rFonts w:ascii="Calibri" w:hAnsi="Calibri" w:cs="Arial"/>
          <w:color w:val="000000"/>
          <w:sz w:val="22"/>
          <w:szCs w:val="22"/>
        </w:rPr>
        <w:t>4198 S. Kirk Court</w:t>
      </w:r>
    </w:p>
    <w:p w:rsidR="00B11845" w:rsidRDefault="00B11845" w:rsidP="00E6608A">
      <w:pPr>
        <w:autoSpaceDE w:val="0"/>
        <w:autoSpaceDN w:val="0"/>
        <w:adjustRightInd w:val="0"/>
        <w:ind w:left="540" w:right="-510"/>
        <w:rPr>
          <w:rFonts w:ascii="Calibri" w:hAnsi="Calibri" w:cs="Arial"/>
          <w:color w:val="000000"/>
          <w:sz w:val="22"/>
          <w:szCs w:val="22"/>
        </w:rPr>
      </w:pPr>
      <w:r>
        <w:rPr>
          <w:rFonts w:ascii="Calibri" w:hAnsi="Calibri" w:cs="Arial"/>
          <w:color w:val="000000"/>
          <w:sz w:val="22"/>
          <w:szCs w:val="22"/>
        </w:rPr>
        <w:t>Aurora, CO 80013-6022</w:t>
      </w:r>
    </w:p>
    <w:p w:rsidR="0079714A" w:rsidRDefault="00055497" w:rsidP="00E6608A">
      <w:pPr>
        <w:autoSpaceDE w:val="0"/>
        <w:autoSpaceDN w:val="0"/>
        <w:adjustRightInd w:val="0"/>
        <w:ind w:left="540" w:right="-510"/>
        <w:rPr>
          <w:rFonts w:ascii="Calibri" w:hAnsi="Calibri" w:cs="Arial"/>
          <w:color w:val="4F81BD" w:themeColor="accent1"/>
          <w:sz w:val="22"/>
          <w:szCs w:val="22"/>
        </w:rPr>
      </w:pPr>
      <w:hyperlink r:id="rId15" w:history="1">
        <w:r w:rsidR="00984076" w:rsidRPr="0062125B">
          <w:rPr>
            <w:rStyle w:val="Hyperlink"/>
            <w:rFonts w:ascii="Calibri" w:hAnsi="Calibri" w:cs="Arial"/>
            <w:sz w:val="22"/>
            <w:szCs w:val="22"/>
          </w:rPr>
          <w:t>www.mowwscv.com/publications</w:t>
        </w:r>
      </w:hyperlink>
    </w:p>
    <w:p w:rsidR="00CB02A3" w:rsidRPr="00B11845" w:rsidRDefault="00CB02A3" w:rsidP="00E6608A">
      <w:pPr>
        <w:autoSpaceDE w:val="0"/>
        <w:autoSpaceDN w:val="0"/>
        <w:adjustRightInd w:val="0"/>
        <w:ind w:left="540" w:right="-510"/>
        <w:rPr>
          <w:rFonts w:ascii="Calibri" w:hAnsi="Calibri" w:cs="Arial"/>
          <w:b/>
          <w:color w:val="000000"/>
          <w:sz w:val="16"/>
          <w:szCs w:val="16"/>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984076" w:rsidRDefault="00055497" w:rsidP="00E6608A">
      <w:pPr>
        <w:autoSpaceDE w:val="0"/>
        <w:autoSpaceDN w:val="0"/>
        <w:adjustRightInd w:val="0"/>
        <w:ind w:left="540" w:right="-510"/>
        <w:rPr>
          <w:rFonts w:ascii="Calibri" w:hAnsi="Calibri" w:cs="Arial"/>
          <w:color w:val="000000"/>
          <w:sz w:val="22"/>
          <w:szCs w:val="22"/>
        </w:rPr>
      </w:pPr>
      <w:hyperlink r:id="rId16" w:history="1">
        <w:r w:rsidR="00984076" w:rsidRPr="0062125B">
          <w:rPr>
            <w:rStyle w:val="Hyperlink"/>
            <w:rFonts w:ascii="Calibri" w:hAnsi="Calibri" w:cs="Arial"/>
            <w:sz w:val="22"/>
            <w:szCs w:val="22"/>
          </w:rPr>
          <w:t>coyritchie@aol.com</w:t>
        </w:r>
      </w:hyperlink>
    </w:p>
    <w:p w:rsidR="0000432F" w:rsidRPr="00B11845" w:rsidRDefault="0000432F" w:rsidP="00E6608A">
      <w:pPr>
        <w:autoSpaceDE w:val="0"/>
        <w:autoSpaceDN w:val="0"/>
        <w:adjustRightInd w:val="0"/>
        <w:ind w:left="540" w:right="-510"/>
        <w:rPr>
          <w:rFonts w:ascii="Calibri" w:hAnsi="Calibri" w:cs="Arial"/>
          <w:b/>
          <w:color w:val="000000"/>
          <w:sz w:val="16"/>
          <w:szCs w:val="16"/>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055497" w:rsidP="00E6608A">
      <w:pPr>
        <w:autoSpaceDE w:val="0"/>
        <w:autoSpaceDN w:val="0"/>
        <w:adjustRightInd w:val="0"/>
        <w:ind w:left="540" w:right="-510"/>
        <w:rPr>
          <w:rFonts w:ascii="Calibri" w:hAnsi="Calibri"/>
          <w:sz w:val="22"/>
          <w:szCs w:val="22"/>
        </w:rPr>
      </w:pPr>
      <w:hyperlink r:id="rId17" w:history="1">
        <w:r w:rsidR="0000432F" w:rsidRPr="00441D75">
          <w:rPr>
            <w:rStyle w:val="Hyperlink"/>
            <w:rFonts w:ascii="Calibri" w:hAnsi="Calibri"/>
            <w:sz w:val="22"/>
            <w:szCs w:val="22"/>
          </w:rPr>
          <w:t>grannyfrancene@netzero.net</w:t>
        </w:r>
      </w:hyperlink>
    </w:p>
    <w:p w:rsidR="00516E64" w:rsidRPr="00B11845" w:rsidRDefault="00516E64" w:rsidP="00E6608A">
      <w:pPr>
        <w:autoSpaceDE w:val="0"/>
        <w:autoSpaceDN w:val="0"/>
        <w:adjustRightInd w:val="0"/>
        <w:ind w:left="540" w:right="-510"/>
        <w:rPr>
          <w:rFonts w:ascii="Calibri" w:hAnsi="Calibri" w:cs="Arial"/>
          <w:b/>
          <w:color w:val="000000"/>
          <w:sz w:val="16"/>
          <w:szCs w:val="16"/>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8" w:history="1">
        <w:r w:rsidR="00CF3579" w:rsidRPr="00441D75">
          <w:rPr>
            <w:rStyle w:val="Hyperlink"/>
            <w:rFonts w:ascii="Calibri" w:hAnsi="Calibri" w:cs="Arial"/>
            <w:bCs/>
            <w:sz w:val="22"/>
            <w:szCs w:val="22"/>
          </w:rPr>
          <w:t>shambachsm@msn.com</w:t>
        </w:r>
      </w:hyperlink>
    </w:p>
    <w:p w:rsidR="00E62A49" w:rsidRPr="00B11845" w:rsidRDefault="00E62A49" w:rsidP="00E6608A">
      <w:pPr>
        <w:autoSpaceDE w:val="0"/>
        <w:autoSpaceDN w:val="0"/>
        <w:adjustRightInd w:val="0"/>
        <w:ind w:left="360" w:right="-420"/>
        <w:rPr>
          <w:rFonts w:ascii="Calibri" w:hAnsi="Calibri" w:cs="Arial"/>
          <w:bCs/>
          <w:color w:val="000000" w:themeColor="text1"/>
          <w:sz w:val="16"/>
          <w:szCs w:val="16"/>
        </w:rPr>
      </w:pPr>
    </w:p>
    <w:p w:rsidR="000B0767" w:rsidRPr="00441D75" w:rsidRDefault="0085699E"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5B17B1" w:rsidRPr="00441D75">
        <w:rPr>
          <w:rFonts w:ascii="Calibri" w:hAnsi="Calibri" w:cs="Arial"/>
          <w:color w:val="000000"/>
          <w:sz w:val="22"/>
          <w:szCs w:val="22"/>
        </w:rPr>
        <w:t xml:space="preserve">TC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Default="00792934" w:rsidP="00447953">
      <w:pPr>
        <w:autoSpaceDE w:val="0"/>
        <w:autoSpaceDN w:val="0"/>
        <w:adjustRightInd w:val="0"/>
        <w:ind w:right="-420"/>
      </w:pPr>
      <w:r w:rsidRPr="00441D75">
        <w:rPr>
          <w:sz w:val="22"/>
          <w:szCs w:val="22"/>
        </w:rPr>
        <w:t xml:space="preserve">      </w:t>
      </w:r>
      <w:r w:rsidR="003974D6" w:rsidRPr="00441D75">
        <w:rPr>
          <w:sz w:val="22"/>
          <w:szCs w:val="22"/>
        </w:rPr>
        <w:t xml:space="preserve">  </w:t>
      </w:r>
      <w:hyperlink r:id="rId19" w:history="1">
        <w:r w:rsidR="00CF3579" w:rsidRPr="00441D75">
          <w:rPr>
            <w:rStyle w:val="Hyperlink"/>
            <w:sz w:val="22"/>
            <w:szCs w:val="22"/>
          </w:rPr>
          <w:t>pstolze40@gmail.com</w:t>
        </w:r>
      </w:hyperlink>
    </w:p>
    <w:p w:rsidR="004C4E57" w:rsidRDefault="004C4E57" w:rsidP="004C4E57">
      <w:pPr>
        <w:autoSpaceDE w:val="0"/>
        <w:autoSpaceDN w:val="0"/>
        <w:adjustRightInd w:val="0"/>
        <w:ind w:right="-420"/>
      </w:pPr>
    </w:p>
    <w:p w:rsidR="00960192" w:rsidRDefault="00386BA5" w:rsidP="004C4E57">
      <w:pPr>
        <w:autoSpaceDE w:val="0"/>
        <w:autoSpaceDN w:val="0"/>
        <w:adjustRightInd w:val="0"/>
        <w:ind w:right="-420"/>
      </w:pPr>
      <w:r>
        <w:t xml:space="preserve">            </w:t>
      </w:r>
    </w:p>
    <w:p w:rsidR="004C4E57" w:rsidRPr="004924EC" w:rsidRDefault="004C4E57" w:rsidP="00CC28F8">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386BA5" w:rsidRPr="004378D8"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386BA5" w:rsidRP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sidRPr="004378D8">
        <w:rPr>
          <w:sz w:val="22"/>
          <w:szCs w:val="22"/>
          <w:u w:val="single"/>
        </w:rPr>
        <w:t>Denver Chapter Executive Board-</w:t>
      </w:r>
      <w:r w:rsidR="00386BA5" w:rsidRPr="004378D8">
        <w:rPr>
          <w:sz w:val="22"/>
          <w:szCs w:val="22"/>
          <w:u w:val="single"/>
        </w:rPr>
        <w:t>Elected Officers</w:t>
      </w:r>
    </w:p>
    <w:p w:rsidR="00386BA5"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sidRPr="00386BA5">
        <w:rPr>
          <w:sz w:val="16"/>
          <w:szCs w:val="16"/>
        </w:rPr>
        <w:t xml:space="preserve">Commander:  </w:t>
      </w:r>
      <w:r>
        <w:rPr>
          <w:sz w:val="16"/>
          <w:szCs w:val="16"/>
        </w:rPr>
        <w:t xml:space="preserve">  </w:t>
      </w:r>
      <w:r w:rsidRPr="00386BA5">
        <w:rPr>
          <w:sz w:val="16"/>
          <w:szCs w:val="16"/>
        </w:rPr>
        <w:t xml:space="preserve"> LCDR Coy Ritchie, USN (Ret) </w:t>
      </w:r>
      <w:r>
        <w:rPr>
          <w:sz w:val="16"/>
          <w:szCs w:val="16"/>
        </w:rPr>
        <w:t xml:space="preserve">      303-981-5519</w:t>
      </w:r>
    </w:p>
    <w:p w:rsidR="00386BA5"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sidRPr="00386BA5">
        <w:rPr>
          <w:sz w:val="16"/>
          <w:szCs w:val="16"/>
          <w:vertAlign w:val="superscript"/>
        </w:rPr>
        <w:t>st</w:t>
      </w:r>
      <w:r>
        <w:rPr>
          <w:sz w:val="16"/>
          <w:szCs w:val="16"/>
        </w:rPr>
        <w:t xml:space="preserve"> Vice Cdr</w:t>
      </w:r>
      <w:r w:rsidR="004378D8">
        <w:rPr>
          <w:sz w:val="16"/>
          <w:szCs w:val="16"/>
        </w:rPr>
        <w:t xml:space="preserve">:      </w:t>
      </w:r>
      <w:r>
        <w:rPr>
          <w:sz w:val="16"/>
          <w:szCs w:val="16"/>
        </w:rPr>
        <w:t>C</w:t>
      </w:r>
      <w:r w:rsidR="004378D8">
        <w:rPr>
          <w:sz w:val="16"/>
          <w:szCs w:val="16"/>
        </w:rPr>
        <w:t xml:space="preserve">PT Robert Mallin, USA (Fmr)    </w:t>
      </w:r>
      <w:r>
        <w:rPr>
          <w:sz w:val="16"/>
          <w:szCs w:val="16"/>
        </w:rPr>
        <w:t xml:space="preserve"> </w:t>
      </w:r>
      <w:r w:rsidR="004378D8">
        <w:rPr>
          <w:sz w:val="16"/>
          <w:szCs w:val="16"/>
        </w:rPr>
        <w:t>303-794-4790</w:t>
      </w:r>
    </w:p>
    <w:p w:rsid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sidRPr="004378D8">
        <w:rPr>
          <w:sz w:val="16"/>
          <w:szCs w:val="16"/>
          <w:vertAlign w:val="superscript"/>
        </w:rPr>
        <w:t>nd</w:t>
      </w:r>
      <w:r w:rsidR="003338B1">
        <w:rPr>
          <w:sz w:val="16"/>
          <w:szCs w:val="16"/>
        </w:rPr>
        <w:t xml:space="preserve"> Vice Cdr:      </w:t>
      </w:r>
      <w:r>
        <w:rPr>
          <w:sz w:val="16"/>
          <w:szCs w:val="16"/>
        </w:rPr>
        <w:t>HPM Stephanie Ritchie                312-599-4708</w:t>
      </w:r>
    </w:p>
    <w:p w:rsidR="004378D8" w:rsidRDefault="003338B1"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Adjutant:            </w:t>
      </w:r>
      <w:r w:rsidR="004378D8">
        <w:rPr>
          <w:sz w:val="16"/>
          <w:szCs w:val="16"/>
        </w:rPr>
        <w:t xml:space="preserve">HPM Frances Long   </w:t>
      </w:r>
      <w:r w:rsidR="00960192">
        <w:rPr>
          <w:sz w:val="16"/>
          <w:szCs w:val="16"/>
        </w:rPr>
        <w:t xml:space="preserve">                    </w:t>
      </w:r>
      <w:r w:rsidR="004378D8">
        <w:rPr>
          <w:sz w:val="16"/>
          <w:szCs w:val="16"/>
        </w:rPr>
        <w:t>303-694-1079</w:t>
      </w:r>
    </w:p>
    <w:p w:rsid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w:t>
      </w:r>
      <w:r w:rsidR="00073FF8">
        <w:rPr>
          <w:sz w:val="16"/>
          <w:szCs w:val="16"/>
        </w:rPr>
        <w:t xml:space="preserve">:           </w:t>
      </w:r>
      <w:r>
        <w:rPr>
          <w:sz w:val="16"/>
          <w:szCs w:val="16"/>
        </w:rPr>
        <w:t>LT Evan Totten, USNR (Fmr)       303-819-5729</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w:t>
      </w:r>
      <w:r w:rsidR="003338B1">
        <w:rPr>
          <w:sz w:val="16"/>
          <w:szCs w:val="16"/>
        </w:rPr>
        <w:t xml:space="preserve">:         </w:t>
      </w:r>
      <w:r w:rsidR="00073FF8">
        <w:rPr>
          <w:sz w:val="16"/>
          <w:szCs w:val="16"/>
        </w:rPr>
        <w:t xml:space="preserve"> </w:t>
      </w:r>
      <w:r>
        <w:rPr>
          <w:sz w:val="16"/>
          <w:szCs w:val="16"/>
        </w:rPr>
        <w:t>LCDR Coy Ritchie, USN (Re</w:t>
      </w:r>
      <w:r w:rsidR="00960192">
        <w:rPr>
          <w:sz w:val="16"/>
          <w:szCs w:val="16"/>
        </w:rPr>
        <w:t xml:space="preserve">t)     </w:t>
      </w:r>
      <w:r>
        <w:rPr>
          <w:sz w:val="16"/>
          <w:szCs w:val="16"/>
        </w:rPr>
        <w:t>303-981-5519</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sidRPr="00353FD8">
        <w:rPr>
          <w:sz w:val="22"/>
          <w:szCs w:val="22"/>
          <w:u w:val="single"/>
        </w:rPr>
        <w:t>Denver Chapter Staff: Committee Chairs</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sidRPr="00353FD8">
        <w:rPr>
          <w:sz w:val="16"/>
          <w:szCs w:val="16"/>
        </w:rPr>
        <w:t>Membership</w:t>
      </w:r>
      <w:r w:rsidR="00073FF8">
        <w:rPr>
          <w:sz w:val="16"/>
          <w:szCs w:val="16"/>
        </w:rPr>
        <w:t>:</w:t>
      </w:r>
      <w:r>
        <w:rPr>
          <w:sz w:val="16"/>
          <w:szCs w:val="16"/>
        </w:rPr>
        <w:t xml:space="preserve">       L</w:t>
      </w:r>
      <w:r w:rsidR="003338B1">
        <w:rPr>
          <w:sz w:val="16"/>
          <w:szCs w:val="16"/>
        </w:rPr>
        <w:t xml:space="preserve">CDR Coy Ritchie, USN (Ret)    </w:t>
      </w:r>
      <w:r>
        <w:rPr>
          <w:sz w:val="16"/>
          <w:szCs w:val="16"/>
        </w:rPr>
        <w:t xml:space="preserve"> 303-981-5519</w:t>
      </w:r>
    </w:p>
    <w:p w:rsidR="002E04CD" w:rsidRDefault="002E04CD"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353FD8"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w:t>
      </w:r>
      <w:r w:rsidR="00073FF8">
        <w:rPr>
          <w:sz w:val="16"/>
          <w:szCs w:val="16"/>
        </w:rPr>
        <w:t>:</w:t>
      </w:r>
      <w:r>
        <w:rPr>
          <w:sz w:val="16"/>
          <w:szCs w:val="16"/>
        </w:rPr>
        <w:t xml:space="preserve">              “       “</w:t>
      </w:r>
    </w:p>
    <w:p w:rsidR="00396984"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w:t>
      </w:r>
      <w:r w:rsidR="00073FF8">
        <w:rPr>
          <w:sz w:val="16"/>
          <w:szCs w:val="16"/>
        </w:rPr>
        <w:t>:</w:t>
      </w:r>
      <w:r>
        <w:rPr>
          <w:sz w:val="16"/>
          <w:szCs w:val="16"/>
        </w:rPr>
        <w:t xml:space="preserve">           “       “</w:t>
      </w:r>
    </w:p>
    <w:p w:rsidR="00396984"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w:t>
      </w:r>
      <w:r w:rsidR="00073FF8">
        <w:rPr>
          <w:sz w:val="16"/>
          <w:szCs w:val="16"/>
        </w:rPr>
        <w:t>:</w:t>
      </w:r>
      <w:r>
        <w:rPr>
          <w:sz w:val="16"/>
          <w:szCs w:val="16"/>
        </w:rPr>
        <w:t xml:space="preserve">      “       “</w:t>
      </w:r>
    </w:p>
    <w:p w:rsidR="00073FF8"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w:t>
      </w:r>
      <w:r w:rsidR="00073FF8">
        <w:rPr>
          <w:sz w:val="16"/>
          <w:szCs w:val="16"/>
        </w:rPr>
        <w:t>:</w:t>
      </w:r>
      <w:r>
        <w:rPr>
          <w:sz w:val="16"/>
          <w:szCs w:val="16"/>
        </w:rPr>
        <w:t xml:space="preserve">                       </w:t>
      </w:r>
      <w:r w:rsidR="00073FF8">
        <w:rPr>
          <w:sz w:val="16"/>
          <w:szCs w:val="16"/>
        </w:rPr>
        <w:t xml:space="preserve"> “</w:t>
      </w:r>
      <w:r>
        <w:rPr>
          <w:sz w:val="16"/>
          <w:szCs w:val="16"/>
        </w:rPr>
        <w:t xml:space="preserve">       </w:t>
      </w:r>
      <w:r w:rsidR="00073FF8">
        <w:rPr>
          <w:sz w:val="16"/>
          <w:szCs w:val="16"/>
        </w:rPr>
        <w:t>“</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396984"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w:t>
      </w:r>
      <w:r w:rsidR="00396984">
        <w:rPr>
          <w:sz w:val="16"/>
          <w:szCs w:val="16"/>
        </w:rPr>
        <w:t xml:space="preserve"> </w:t>
      </w:r>
      <w:r>
        <w:rPr>
          <w:sz w:val="16"/>
          <w:szCs w:val="16"/>
        </w:rPr>
        <w:t xml:space="preserve">      Col Ron Rakowsky, USAF (Ret) 303-770-7121</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00960192" w:rsidRPr="00960192">
        <w:rPr>
          <w:b/>
          <w:sz w:val="16"/>
          <w:szCs w:val="16"/>
        </w:rPr>
        <w:t>Stephanie</w:t>
      </w:r>
      <w:r w:rsidR="00960192">
        <w:rPr>
          <w:sz w:val="16"/>
          <w:szCs w:val="16"/>
        </w:rPr>
        <w:t xml:space="preserve"> Ritchie           </w:t>
      </w:r>
      <w:r w:rsidR="003338B1">
        <w:rPr>
          <w:sz w:val="16"/>
          <w:szCs w:val="16"/>
        </w:rPr>
        <w:t xml:space="preserve">   </w:t>
      </w:r>
      <w:r w:rsidR="00960192">
        <w:rPr>
          <w:sz w:val="16"/>
          <w:szCs w:val="16"/>
        </w:rPr>
        <w:t xml:space="preserve">312-599-4708 </w:t>
      </w:r>
    </w:p>
    <w:p w:rsidR="00960192" w:rsidRPr="00353FD8" w:rsidRDefault="00960192"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sectPr w:rsidR="00960192" w:rsidRPr="00353FD8" w:rsidSect="00A6047F">
      <w:headerReference w:type="first" r:id="rId20"/>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DD7" w:rsidRDefault="000A0DD7">
      <w:r>
        <w:separator/>
      </w:r>
    </w:p>
  </w:endnote>
  <w:endnote w:type="continuationSeparator" w:id="0">
    <w:p w:rsidR="000A0DD7" w:rsidRDefault="000A0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DD7" w:rsidRDefault="000A0DD7">
      <w:r>
        <w:separator/>
      </w:r>
    </w:p>
  </w:footnote>
  <w:footnote w:type="continuationSeparator" w:id="0">
    <w:p w:rsidR="000A0DD7" w:rsidRDefault="000A0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0B0767" w:rsidRPr="009566AA">
      <w:rPr>
        <w:rFonts w:ascii="English Towne" w:hAnsi="English Towne"/>
        <w:color w:val="C00000"/>
        <w:sz w:val="32"/>
        <w:szCs w:val="32"/>
      </w:rPr>
      <w:sym w:font="Wingdings" w:char="F0AB"/>
    </w:r>
    <w:r w:rsidR="00CB7129" w:rsidRPr="009566AA">
      <w:rPr>
        <w:rFonts w:ascii="English Towne" w:hAnsi="English Towne"/>
        <w:color w:val="C00000"/>
        <w:sz w:val="32"/>
        <w:szCs w:val="32"/>
      </w:rPr>
      <w:t xml:space="preserve">Denver Chapter </w:t>
    </w:r>
    <w:r>
      <w:rPr>
        <w:rFonts w:ascii="English Towne" w:hAnsi="English Towne"/>
        <w:color w:val="C00000"/>
        <w:sz w:val="32"/>
        <w:szCs w:val="32"/>
      </w:rPr>
      <w:t xml:space="preserve">(093), 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81FAE">
      <w:rPr>
        <w:rFonts w:ascii="English Towne" w:hAnsi="English Towne"/>
        <w:color w:val="C00000"/>
        <w:sz w:val="32"/>
        <w:szCs w:val="32"/>
      </w:rPr>
      <w:tab/>
      <w:t>VOL 1 NO 1</w:t>
    </w:r>
    <w:r w:rsidR="00681FAE">
      <w:rPr>
        <w:rFonts w:ascii="English Towne" w:hAnsi="English Towne"/>
        <w:color w:val="C00000"/>
        <w:sz w:val="32"/>
        <w:szCs w:val="32"/>
      </w:rPr>
      <w:tab/>
      <w:t>Region XIII</w:t>
    </w:r>
    <w:r w:rsidR="00681FAE">
      <w:rPr>
        <w:rFonts w:ascii="English Towne" w:hAnsi="English Towne"/>
        <w:color w:val="C00000"/>
        <w:sz w:val="32"/>
        <w:szCs w:val="32"/>
      </w:rPr>
      <w:tab/>
      <w:t>January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055497" w:rsidP="00C2018B">
    <w:pPr>
      <w:pStyle w:val="Header"/>
      <w:tabs>
        <w:tab w:val="clear" w:pos="4320"/>
        <w:tab w:val="clear" w:pos="8640"/>
      </w:tabs>
      <w:jc w:val="center"/>
      <w:rPr>
        <w:rFonts w:ascii="Calibri" w:hAnsi="Calibri"/>
        <w:sz w:val="10"/>
      </w:rPr>
    </w:pPr>
    <w:r w:rsidRPr="00055497">
      <w:rPr>
        <w:rFonts w:ascii="Calibri" w:hAnsi="Calibri"/>
        <w:sz w:val="10"/>
        <w:u w:val="double"/>
      </w:rPr>
      <w:pict>
        <v:rect id="_x0000_i1029" style="width:0;height:1.5pt" o:hralign="center" o:hrstd="t" o:hr="t" fillcolor="#a0a0a0" stroked="f">
          <v:imagedata r:id="rId2" o:title=""/>
        </v:rect>
      </w:pict>
    </w:r>
  </w:p>
  <w:p w:rsidR="000B0767" w:rsidRDefault="00055497"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60482"/>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4FFD"/>
    <w:rsid w:val="00055497"/>
    <w:rsid w:val="000570F1"/>
    <w:rsid w:val="00057BAC"/>
    <w:rsid w:val="00060A3B"/>
    <w:rsid w:val="00061FCE"/>
    <w:rsid w:val="00062ECB"/>
    <w:rsid w:val="000633C8"/>
    <w:rsid w:val="00064604"/>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6A6"/>
    <w:rsid w:val="000976EF"/>
    <w:rsid w:val="000A0000"/>
    <w:rsid w:val="000A0DD7"/>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1B6F"/>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601BD"/>
    <w:rsid w:val="00260584"/>
    <w:rsid w:val="00260843"/>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67B3"/>
    <w:rsid w:val="002B75E1"/>
    <w:rsid w:val="002C146D"/>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815"/>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10"/>
    <w:rsid w:val="0071084A"/>
    <w:rsid w:val="007117EA"/>
    <w:rsid w:val="00712B35"/>
    <w:rsid w:val="00712E49"/>
    <w:rsid w:val="007141DA"/>
    <w:rsid w:val="0071494E"/>
    <w:rsid w:val="00715339"/>
    <w:rsid w:val="007158D2"/>
    <w:rsid w:val="00716275"/>
    <w:rsid w:val="00716AEA"/>
    <w:rsid w:val="007200B7"/>
    <w:rsid w:val="007201D9"/>
    <w:rsid w:val="007205A1"/>
    <w:rsid w:val="0072096C"/>
    <w:rsid w:val="00721EA2"/>
    <w:rsid w:val="007222F9"/>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E76"/>
    <w:rsid w:val="00796EA3"/>
    <w:rsid w:val="0079714A"/>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97CAB"/>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A01"/>
    <w:rsid w:val="00C32F27"/>
    <w:rsid w:val="00C33EEA"/>
    <w:rsid w:val="00C34AE0"/>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06F1B"/>
    <w:rsid w:val="00F06F95"/>
    <w:rsid w:val="00F11952"/>
    <w:rsid w:val="00F11AE1"/>
    <w:rsid w:val="00F15D9E"/>
    <w:rsid w:val="00F163FB"/>
    <w:rsid w:val="00F17155"/>
    <w:rsid w:val="00F224B9"/>
    <w:rsid w:val="00F24460"/>
    <w:rsid w:val="00F2586F"/>
    <w:rsid w:val="00F267BC"/>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0D0D"/>
    <w:rsid w:val="00F813F3"/>
    <w:rsid w:val="00F815C6"/>
    <w:rsid w:val="00F822D8"/>
    <w:rsid w:val="00F82E2B"/>
    <w:rsid w:val="00F83DC0"/>
    <w:rsid w:val="00F844E5"/>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yritchie@aol.com" TargetMode="External"/><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grannyfrancene@netzero.net" TargetMode="External"/><Relationship Id="rId2" Type="http://schemas.openxmlformats.org/officeDocument/2006/relationships/numbering" Target="numbering.xml"/><Relationship Id="rId16" Type="http://schemas.openxmlformats.org/officeDocument/2006/relationships/hyperlink" Target="mailto:coyritchie@ao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mowwscv.com/publications" TargetMode="External"/><Relationship Id="rId10" Type="http://schemas.openxmlformats.org/officeDocument/2006/relationships/image" Target="media/image3.jpeg"/><Relationship Id="rId19" Type="http://schemas.openxmlformats.org/officeDocument/2006/relationships/hyperlink" Target="mailto:pstolze40@gmail.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E301-A172-434F-A2E5-DA3DB310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10356</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17</cp:revision>
  <cp:lastPrinted>2023-01-22T23:54:00Z</cp:lastPrinted>
  <dcterms:created xsi:type="dcterms:W3CDTF">2023-01-22T01:53:00Z</dcterms:created>
  <dcterms:modified xsi:type="dcterms:W3CDTF">2023-01-23T00:04:00Z</dcterms:modified>
</cp:coreProperties>
</file>